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D936A5" w:rsidP="00067298">
      <w:pPr>
        <w:pStyle w:val="Titrechap"/>
        <w:spacing w:after="360"/>
      </w:pPr>
      <w:r>
        <w:t>Chapitre 0</w:t>
      </w:r>
      <w:r w:rsidR="00825817">
        <w:t>8</w:t>
      </w:r>
      <w:r>
        <w:t xml:space="preserve"> : </w:t>
      </w:r>
      <w:r w:rsidR="00C62CFE">
        <w:t>Arithmétique</w:t>
      </w:r>
      <w:r w:rsidR="00F153A2">
        <w:t xml:space="preserve"> (I)</w:t>
      </w:r>
      <w:r>
        <w:t>.</w:t>
      </w:r>
    </w:p>
    <w:p w:rsidR="005733F5" w:rsidRPr="005733F5" w:rsidRDefault="007D67C6" w:rsidP="005733F5">
      <w:pPr>
        <w:rPr>
          <w:b/>
          <w:u w:val="single"/>
        </w:rPr>
      </w:pPr>
      <w:r>
        <w:rPr>
          <w:b/>
          <w:u w:val="single"/>
        </w:rPr>
        <w:t xml:space="preserve">Première partie : </w:t>
      </w:r>
      <w:r w:rsidR="00A40AED">
        <w:rPr>
          <w:b/>
          <w:u w:val="single"/>
        </w:rPr>
        <w:t>Méthode des soustractions successives</w:t>
      </w:r>
      <w:r>
        <w:rPr>
          <w:b/>
          <w:u w:val="single"/>
        </w:rPr>
        <w:t>.</w:t>
      </w:r>
    </w:p>
    <w:p w:rsidR="00293BEF" w:rsidRDefault="00A40AED" w:rsidP="00D76DC0">
      <w:pPr>
        <w:pStyle w:val="Paragraphedeliste"/>
        <w:numPr>
          <w:ilvl w:val="0"/>
          <w:numId w:val="24"/>
        </w:numPr>
        <w:spacing w:before="120" w:after="120"/>
        <w:jc w:val="both"/>
      </w:pPr>
      <w:r>
        <w:t>494 est-il divisible par 13 ? Et 949 ? Qu’en est-il de la différence de 949 avec 494 ?</w:t>
      </w:r>
    </w:p>
    <w:p w:rsidR="00A40AED" w:rsidRDefault="00A40AED" w:rsidP="00D76DC0">
      <w:pPr>
        <w:pStyle w:val="Paragraphedeliste"/>
        <w:numPr>
          <w:ilvl w:val="0"/>
          <w:numId w:val="24"/>
        </w:numPr>
        <w:spacing w:before="120" w:after="120"/>
        <w:jc w:val="both"/>
      </w:pPr>
      <w:r>
        <w:t>Expliquez pourquoi (revenez à la définition de division euclidienne).</w:t>
      </w:r>
      <w:r w:rsidR="004A10B3">
        <w:t xml:space="preserve"> En quoi est-ce intéressant pour le calcul du PGCD ?</w:t>
      </w:r>
    </w:p>
    <w:p w:rsidR="004A10B3" w:rsidRDefault="00A40AED" w:rsidP="00D76DC0">
      <w:pPr>
        <w:pStyle w:val="Paragraphedeliste"/>
        <w:numPr>
          <w:ilvl w:val="0"/>
          <w:numId w:val="24"/>
        </w:numPr>
        <w:spacing w:before="120" w:after="120"/>
        <w:jc w:val="both"/>
      </w:pPr>
      <w:r>
        <w:t xml:space="preserve">Utilisez la TI-nspire pour déterminer le PGCD de 24 et 42 par la commande : </w:t>
      </w:r>
      <w:r w:rsidRPr="001F2138">
        <w:rPr>
          <w:rFonts w:ascii="TINspireKeysTouch" w:hAnsi="TINspireKeysTouch"/>
          <w:sz w:val="28"/>
          <w:szCs w:val="28"/>
        </w:rPr>
        <w:t>GCD(24 ,42)·</w:t>
      </w:r>
      <w:r w:rsidRPr="00A40AED">
        <w:rPr>
          <w:sz w:val="28"/>
          <w:szCs w:val="28"/>
        </w:rPr>
        <w:t>.</w:t>
      </w:r>
    </w:p>
    <w:p w:rsidR="00A40AED" w:rsidRDefault="004A10B3" w:rsidP="004A10B3">
      <w:pPr>
        <w:pStyle w:val="Paragraphedeliste"/>
        <w:spacing w:before="120" w:after="120"/>
        <w:jc w:val="both"/>
      </w:pPr>
      <w:r>
        <w:t>Ici, la calculatrice ne donne que le résultat, mais pas la méthode. On se propose de voir une première méthode : celle des soustractions successives.</w:t>
      </w:r>
    </w:p>
    <w:p w:rsidR="004A10B3" w:rsidRDefault="004A10B3" w:rsidP="00D76DC0">
      <w:pPr>
        <w:pStyle w:val="Paragraphedeliste"/>
        <w:numPr>
          <w:ilvl w:val="0"/>
          <w:numId w:val="24"/>
        </w:numPr>
        <w:spacing w:before="120" w:after="120"/>
        <w:jc w:val="both"/>
      </w:pPr>
      <w:r>
        <w:t xml:space="preserve">a. Déterminez le PGCD, comme au 3. de 24 et de </w:t>
      </w:r>
      <w:r w:rsidRPr="004A10B3">
        <w:rPr>
          <w:position w:val="-4"/>
        </w:rPr>
        <w:object w:dxaOrig="760" w:dyaOrig="260">
          <v:shape id="_x0000_i1025" type="#_x0000_t75" style="width:37.9pt;height:12.9pt" o:ole="">
            <v:imagedata r:id="rId8" o:title=""/>
          </v:shape>
          <o:OLEObject Type="Embed" ProgID="Equation.DSMT4" ShapeID="_x0000_i1025" DrawAspect="Content" ObjectID="_1344323333" r:id="rId9"/>
        </w:object>
      </w:r>
      <w:r>
        <w:t>. Continuez en utilisant à chaque fois la différence.</w:t>
      </w:r>
    </w:p>
    <w:p w:rsidR="004A10B3" w:rsidRDefault="004A10B3" w:rsidP="004A10B3">
      <w:pPr>
        <w:pStyle w:val="Paragraphedeliste"/>
        <w:spacing w:before="120" w:after="120"/>
        <w:jc w:val="both"/>
      </w:pPr>
      <w:r>
        <w:t>b. Trouvez de la même manière la m</w:t>
      </w:r>
      <w:r w:rsidR="006734D2">
        <w:t>éthode pour trouver le PGCD de 55 et 8</w:t>
      </w:r>
      <w:r>
        <w:t>5.</w:t>
      </w:r>
    </w:p>
    <w:p w:rsidR="002F6DBB" w:rsidRDefault="002F6DBB" w:rsidP="004A10B3">
      <w:pPr>
        <w:pStyle w:val="Paragraphedeliste"/>
        <w:spacing w:before="120" w:after="120"/>
        <w:jc w:val="both"/>
      </w:pPr>
      <w:r>
        <w:t>Cette méthode, très répétitive, s’appelle un algorithme.</w:t>
      </w:r>
    </w:p>
    <w:p w:rsidR="004A10B3" w:rsidRDefault="004A10B3" w:rsidP="00D76DC0">
      <w:pPr>
        <w:pStyle w:val="Paragraphedeliste"/>
        <w:numPr>
          <w:ilvl w:val="0"/>
          <w:numId w:val="24"/>
        </w:numPr>
        <w:spacing w:before="120" w:after="120"/>
        <w:jc w:val="both"/>
      </w:pPr>
      <w:r>
        <w:t>Ecrivez toutes les étapes pour déterminer le PGCD de 512 et 136. Qu’en pensez-vous ?</w:t>
      </w:r>
    </w:p>
    <w:p w:rsidR="002F6DBB" w:rsidRDefault="002F6DBB" w:rsidP="00D76DC0">
      <w:pPr>
        <w:pStyle w:val="Paragraphedeliste"/>
        <w:numPr>
          <w:ilvl w:val="0"/>
          <w:numId w:val="24"/>
        </w:numPr>
        <w:spacing w:before="120" w:after="120"/>
        <w:jc w:val="both"/>
      </w:pPr>
      <w:r>
        <w:t xml:space="preserve">Un algorithme est facilement mis en œuvre par un ordinateur ou à défaut une calculatrice « sophistiquée ». Voici </w:t>
      </w:r>
      <w:r w:rsidR="00A27DD3">
        <w:t>comment faire avec le tableur.</w:t>
      </w:r>
    </w:p>
    <w:tbl>
      <w:tblPr>
        <w:tblStyle w:val="Grilledutableau"/>
        <w:tblW w:w="10456" w:type="dxa"/>
        <w:tblLook w:val="04A0"/>
      </w:tblPr>
      <w:tblGrid>
        <w:gridCol w:w="4361"/>
        <w:gridCol w:w="1984"/>
        <w:gridCol w:w="985"/>
        <w:gridCol w:w="3126"/>
      </w:tblGrid>
      <w:tr w:rsidR="001A6252" w:rsidTr="00016063">
        <w:tc>
          <w:tcPr>
            <w:tcW w:w="4361" w:type="dxa"/>
          </w:tcPr>
          <w:p w:rsidR="001A6252" w:rsidRDefault="001A6252" w:rsidP="00F21EBF">
            <w:pPr>
              <w:pStyle w:val="Corpsdetexte"/>
              <w:ind w:firstLine="0"/>
            </w:pPr>
            <w:r>
              <w:t xml:space="preserve">Appuyez sur </w:t>
            </w:r>
            <w:r w:rsidRPr="001F2138">
              <w:rPr>
                <w:rFonts w:ascii="TINspireKeysTouch" w:hAnsi="TINspireKeysTouch"/>
                <w:sz w:val="28"/>
                <w:szCs w:val="28"/>
              </w:rPr>
              <w:t>c</w:t>
            </w:r>
            <w:r>
              <w:t>.</w:t>
            </w:r>
          </w:p>
          <w:p w:rsidR="001A6252" w:rsidRDefault="001A6252" w:rsidP="00F21EBF">
            <w:pPr>
              <w:pStyle w:val="Corpsdetexte"/>
              <w:ind w:firstLine="0"/>
            </w:pPr>
            <w:r>
              <w:t xml:space="preserve">Choisissez </w:t>
            </w:r>
            <w:r w:rsidRPr="001F2138">
              <w:rPr>
                <w:rFonts w:ascii="TINspireKeysTouch" w:hAnsi="TINspireKeysTouch"/>
                <w:sz w:val="28"/>
                <w:szCs w:val="28"/>
              </w:rPr>
              <w:t>6</w:t>
            </w:r>
            <w:r>
              <w:t> : Nouveau classeur. Il vous sera peut-être demandé d’enregistrer votre travail précédent, ce que vous acceptez.</w:t>
            </w:r>
          </w:p>
          <w:p w:rsidR="001A6252" w:rsidRDefault="001A6252" w:rsidP="001A6252">
            <w:pPr>
              <w:pStyle w:val="Corpsdetexte"/>
              <w:ind w:firstLine="0"/>
            </w:pPr>
            <w:r>
              <w:t xml:space="preserve">Choisissez </w:t>
            </w:r>
            <w:r w:rsidR="007D67C6" w:rsidRPr="001F2138">
              <w:rPr>
                <w:rFonts w:ascii="TINspireKeysTouch" w:hAnsi="TINspireKeysTouch"/>
                <w:sz w:val="28"/>
                <w:szCs w:val="28"/>
              </w:rPr>
              <w:t>3</w:t>
            </w:r>
            <w:r>
              <w:t xml:space="preserve"> : </w:t>
            </w:r>
            <w:r w:rsidR="007D67C6">
              <w:t>Tableur et liste</w:t>
            </w:r>
            <w:r>
              <w:t>.</w:t>
            </w:r>
          </w:p>
          <w:p w:rsidR="00506964" w:rsidRDefault="00506964" w:rsidP="00A14DFF">
            <w:pPr>
              <w:pStyle w:val="Corpsdetexte"/>
              <w:ind w:firstLine="0"/>
            </w:pPr>
            <w:r>
              <w:t xml:space="preserve">Sauvegardez votre travail par </w:t>
            </w:r>
            <w:r w:rsidR="002F6DBB" w:rsidRPr="001F2138">
              <w:rPr>
                <w:rFonts w:ascii="TINspireKeysTouch" w:hAnsi="TINspireKeysTouch"/>
                <w:sz w:val="28"/>
                <w:szCs w:val="28"/>
              </w:rPr>
              <w:t>/S</w:t>
            </w:r>
            <w:r>
              <w:t xml:space="preserve"> en le nommant : 3e-</w:t>
            </w:r>
            <w:r w:rsidR="002F6DBB">
              <w:t>arith</w:t>
            </w:r>
            <w:r>
              <w:t>-01-nom où nom est votre nom.</w:t>
            </w:r>
          </w:p>
        </w:tc>
        <w:tc>
          <w:tcPr>
            <w:tcW w:w="2969" w:type="dxa"/>
            <w:gridSpan w:val="2"/>
            <w:vAlign w:val="center"/>
          </w:tcPr>
          <w:p w:rsidR="001A6252" w:rsidRDefault="001A6252" w:rsidP="001A6252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2750" cy="1371600"/>
                  <wp:effectExtent l="19050" t="0" r="0" b="0"/>
                  <wp:docPr id="66" name="Image 1" descr="3e_chapitre_04_ecran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4_ecran001.jpg"/>
                          <pic:cNvPicPr/>
                        </pic:nvPicPr>
                        <pic:blipFill>
                          <a:blip r:embed="rId10" cstate="print"/>
                          <a:srcRect l="3819" r="4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  <w:vAlign w:val="center"/>
          </w:tcPr>
          <w:p w:rsidR="001A6252" w:rsidRDefault="00016063" w:rsidP="001A6252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8800" cy="1371600"/>
                  <wp:effectExtent l="19050" t="0" r="0" b="0"/>
                  <wp:docPr id="1" name="Image 0" descr="3e_chapitre_07_ecran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7_ecran001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DD3" w:rsidRPr="00513EEE" w:rsidTr="007D4E0B">
        <w:tc>
          <w:tcPr>
            <w:tcW w:w="6345" w:type="dxa"/>
            <w:gridSpan w:val="2"/>
          </w:tcPr>
          <w:p w:rsidR="00A27DD3" w:rsidRPr="007B0D24" w:rsidRDefault="007B0D24" w:rsidP="007D4E0B">
            <w:pPr>
              <w:pStyle w:val="Corpsdetexte"/>
              <w:ind w:firstLine="0"/>
            </w:pPr>
            <w:r>
              <w:t xml:space="preserve">On commence par remplir les cellules A1 et B1 avec les nombres 512 et 136. Puis en C1, on écrit notre formule : </w:t>
            </w:r>
            <w:r w:rsidRPr="001F2138">
              <w:rPr>
                <w:rFonts w:ascii="TINspireKeysTouch" w:hAnsi="TINspireKeysTouch"/>
                <w:sz w:val="28"/>
                <w:szCs w:val="28"/>
              </w:rPr>
              <w:t>=A1-B1</w:t>
            </w:r>
            <w:r>
              <w:t>. Validez.</w:t>
            </w:r>
          </w:p>
        </w:tc>
        <w:tc>
          <w:tcPr>
            <w:tcW w:w="4111" w:type="dxa"/>
            <w:gridSpan w:val="2"/>
            <w:vAlign w:val="center"/>
          </w:tcPr>
          <w:p w:rsidR="00A27DD3" w:rsidRPr="00513EEE" w:rsidRDefault="00D20064" w:rsidP="00D20064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6" name="Image 5" descr="3e_chapitre_08_ecran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1.gif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DD3" w:rsidRPr="00513EEE" w:rsidTr="007D4E0B">
        <w:tc>
          <w:tcPr>
            <w:tcW w:w="6345" w:type="dxa"/>
            <w:gridSpan w:val="2"/>
          </w:tcPr>
          <w:p w:rsidR="00A27DD3" w:rsidRDefault="007B0D24" w:rsidP="007D4E0B">
            <w:pPr>
              <w:pStyle w:val="Corpsdetexte"/>
              <w:ind w:firstLine="0"/>
            </w:pPr>
            <w:r>
              <w:t>Pour la ligne 2, nous voulons prendre les deux plus petites valeurs de la ligne 1 qui seront toujours dans les colonnes B et C à condition de mettre le nombre le plus grand en colonne A…</w:t>
            </w:r>
          </w:p>
          <w:p w:rsidR="007B0D24" w:rsidRDefault="007B0D24" w:rsidP="007D4E0B">
            <w:pPr>
              <w:pStyle w:val="Corpsdetexte"/>
              <w:ind w:firstLine="0"/>
            </w:pPr>
            <w:r>
              <w:t>Pour cela, on utilise deux fonctions : Min(a,b) et Max(a,b) qui correspondent respectivement au minimum et au maximum entre les nombres a et b.</w:t>
            </w:r>
          </w:p>
          <w:p w:rsidR="007B0D24" w:rsidRPr="00513EEE" w:rsidRDefault="007B0D24" w:rsidP="00A14DFF">
            <w:pPr>
              <w:pStyle w:val="Corpsdetexte"/>
              <w:ind w:firstLine="0"/>
            </w:pPr>
            <w:r>
              <w:t xml:space="preserve">Tapez </w:t>
            </w:r>
            <w:r w:rsidRPr="001F2138">
              <w:rPr>
                <w:rFonts w:ascii="TINspireKeysTouch" w:hAnsi="TINspireKeysTouch"/>
                <w:sz w:val="28"/>
                <w:szCs w:val="28"/>
              </w:rPr>
              <w:t>=MAX(B1,C1)</w:t>
            </w:r>
            <w:r w:rsidR="00A14DFF">
              <w:t xml:space="preserve"> d</w:t>
            </w:r>
            <w:r>
              <w:t>ans la cellule A2 et</w:t>
            </w:r>
            <w:r w:rsidR="007D4E0B">
              <w:t xml:space="preserve"> </w:t>
            </w:r>
            <w:r w:rsidR="007D4E0B" w:rsidRPr="001F2138">
              <w:rPr>
                <w:rFonts w:ascii="TINspireKeysTouch" w:hAnsi="TINspireKeysTouch"/>
                <w:sz w:val="28"/>
                <w:szCs w:val="28"/>
              </w:rPr>
              <w:t>=M</w:t>
            </w:r>
            <w:r w:rsidR="001867A3" w:rsidRPr="001F2138">
              <w:rPr>
                <w:rFonts w:ascii="TINspireKeysTouch" w:hAnsi="TINspireKeysTouch"/>
                <w:sz w:val="28"/>
                <w:szCs w:val="28"/>
              </w:rPr>
              <w:t>IN</w:t>
            </w:r>
            <w:r w:rsidR="007D4E0B" w:rsidRPr="001F2138">
              <w:rPr>
                <w:rFonts w:ascii="TINspireKeysTouch" w:hAnsi="TINspireKeysTouch"/>
                <w:sz w:val="28"/>
                <w:szCs w:val="28"/>
              </w:rPr>
              <w:t>(B1,C1)</w:t>
            </w:r>
            <w:r w:rsidR="00A14DFF">
              <w:t xml:space="preserve"> d</w:t>
            </w:r>
            <w:r>
              <w:t>ans la cellule B2</w:t>
            </w:r>
            <w:r w:rsidR="007D4E0B"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A27DD3" w:rsidRPr="00513EEE" w:rsidRDefault="00D20064" w:rsidP="007D4E0B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15" name="Image 6" descr="3e_chapitre_08_ecran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2.gif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DD3" w:rsidRPr="00513EEE" w:rsidTr="007D4E0B">
        <w:tc>
          <w:tcPr>
            <w:tcW w:w="6345" w:type="dxa"/>
            <w:gridSpan w:val="2"/>
          </w:tcPr>
          <w:p w:rsidR="00A27DD3" w:rsidRPr="00513EEE" w:rsidRDefault="007D4E0B" w:rsidP="007D4E0B">
            <w:pPr>
              <w:pStyle w:val="Corpsdetexte"/>
              <w:ind w:firstLine="0"/>
            </w:pPr>
            <w:r>
              <w:lastRenderedPageBreak/>
              <w:t xml:space="preserve">Enfin, dans la dernière cellule, on refait la différence entre les cellules A2 et B2 : </w:t>
            </w:r>
            <w:r w:rsidRPr="001F2138">
              <w:rPr>
                <w:rFonts w:ascii="TINspireKeysTouch" w:hAnsi="TINspireKeysTouch"/>
                <w:sz w:val="28"/>
                <w:szCs w:val="28"/>
              </w:rPr>
              <w:t>=A2-B2</w:t>
            </w:r>
            <w: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A27DD3" w:rsidRPr="00513EEE" w:rsidRDefault="00D20064" w:rsidP="007D4E0B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14" name="Image 7" descr="3e_chapitre_08_ecran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3.gif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DD3" w:rsidRPr="00513EEE" w:rsidTr="007D4E0B">
        <w:tc>
          <w:tcPr>
            <w:tcW w:w="6345" w:type="dxa"/>
            <w:gridSpan w:val="2"/>
          </w:tcPr>
          <w:p w:rsidR="00A27DD3" w:rsidRPr="00513EEE" w:rsidRDefault="007D4E0B" w:rsidP="007D4E0B">
            <w:pPr>
              <w:pStyle w:val="Corpsdetexte"/>
              <w:ind w:firstLine="0"/>
            </w:pPr>
            <w:r>
              <w:t xml:space="preserve">Maintenant que les cellules et formules sont bien définies, il faut étendre ces formules aux cellules dessous. Pour cela, venir sur la cellule A2. En maintenant la touche </w:t>
            </w:r>
            <w:r w:rsidRPr="001F2138">
              <w:rPr>
                <w:rFonts w:ascii="TINspireKeysTouch" w:hAnsi="TINspireKeysTouch"/>
                <w:sz w:val="28"/>
                <w:szCs w:val="28"/>
              </w:rPr>
              <w:t>g</w:t>
            </w:r>
            <w:r>
              <w:t xml:space="preserve"> enfoncée, déplacez-vous avec le curseur deux fois à droite comme à l’écran ci-contre.</w:t>
            </w:r>
          </w:p>
        </w:tc>
        <w:tc>
          <w:tcPr>
            <w:tcW w:w="4111" w:type="dxa"/>
            <w:gridSpan w:val="2"/>
            <w:vAlign w:val="center"/>
          </w:tcPr>
          <w:p w:rsidR="00A27DD3" w:rsidRPr="00513EEE" w:rsidRDefault="00D20064" w:rsidP="007D4E0B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13" name="Image 8" descr="3e_chapitre_08_ecran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4.gif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DD3" w:rsidRPr="00513EEE" w:rsidTr="007D4E0B">
        <w:tc>
          <w:tcPr>
            <w:tcW w:w="6345" w:type="dxa"/>
            <w:gridSpan w:val="2"/>
          </w:tcPr>
          <w:p w:rsidR="00A27DD3" w:rsidRDefault="007D4E0B" w:rsidP="007D4E0B">
            <w:pPr>
              <w:pStyle w:val="Corpsdetexte"/>
              <w:ind w:firstLine="0"/>
            </w:pPr>
            <w:r>
              <w:t xml:space="preserve">Cliquez alors sur </w:t>
            </w:r>
            <w:r w:rsidRPr="001F2138">
              <w:rPr>
                <w:rFonts w:ascii="TINspireKeysTouch" w:hAnsi="TINspireKeysTouch"/>
                <w:sz w:val="28"/>
                <w:szCs w:val="28"/>
              </w:rPr>
              <w:t>/x</w:t>
            </w:r>
            <w:r>
              <w:t>. Les cellules sont alors encadrées en pointillés. Descendre avec le curseur « suffisamment ».</w:t>
            </w:r>
          </w:p>
          <w:p w:rsidR="007D4E0B" w:rsidRPr="00513EEE" w:rsidRDefault="007D4E0B" w:rsidP="007D4E0B">
            <w:pPr>
              <w:pStyle w:val="Corpsdetexte"/>
              <w:numPr>
                <w:ilvl w:val="0"/>
                <w:numId w:val="24"/>
              </w:numPr>
            </w:pPr>
            <w:r>
              <w:t>Que signifie ce suffisamment ?</w:t>
            </w:r>
            <w:r w:rsidR="00D20064">
              <w:t xml:space="preserve"> Quand faut-il s’arrêter ?</w:t>
            </w:r>
          </w:p>
        </w:tc>
        <w:tc>
          <w:tcPr>
            <w:tcW w:w="4111" w:type="dxa"/>
            <w:gridSpan w:val="2"/>
            <w:vAlign w:val="center"/>
          </w:tcPr>
          <w:p w:rsidR="00A27DD3" w:rsidRPr="00513EEE" w:rsidRDefault="00D20064" w:rsidP="007D4E0B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828800"/>
                  <wp:effectExtent l="19050" t="0" r="0" b="0"/>
                  <wp:docPr id="12" name="Image 9" descr="3e_chapitre_08_ecran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8_ecran005.gif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6063" w:rsidRDefault="006734D2" w:rsidP="00D76DC0">
      <w:pPr>
        <w:pStyle w:val="Paragraphedeliste"/>
        <w:numPr>
          <w:ilvl w:val="0"/>
          <w:numId w:val="24"/>
        </w:numPr>
        <w:spacing w:before="120" w:after="120"/>
        <w:ind w:left="714" w:hanging="357"/>
        <w:contextualSpacing w:val="0"/>
        <w:jc w:val="both"/>
      </w:pPr>
      <w:r>
        <w:t>Changer les nombres en A1 et A2 pour calculer le PGCD de 55 et 85.</w:t>
      </w:r>
    </w:p>
    <w:p w:rsidR="00C745C7" w:rsidRDefault="00C745C7" w:rsidP="00C745C7">
      <w:pPr>
        <w:spacing w:before="240"/>
        <w:rPr>
          <w:b/>
          <w:u w:val="single"/>
        </w:rPr>
      </w:pPr>
      <w:r>
        <w:rPr>
          <w:b/>
          <w:u w:val="single"/>
        </w:rPr>
        <w:t>Deuxième</w:t>
      </w:r>
      <w:r w:rsidRPr="005733F5">
        <w:rPr>
          <w:b/>
          <w:u w:val="single"/>
        </w:rPr>
        <w:t xml:space="preserve"> partie</w:t>
      </w:r>
      <w:r>
        <w:rPr>
          <w:b/>
          <w:u w:val="single"/>
        </w:rPr>
        <w:t> :</w:t>
      </w:r>
      <w:r w:rsidR="00D2677E">
        <w:rPr>
          <w:b/>
          <w:u w:val="single"/>
        </w:rPr>
        <w:t xml:space="preserve"> </w:t>
      </w:r>
      <w:r w:rsidR="006734D2">
        <w:rPr>
          <w:b/>
          <w:u w:val="single"/>
        </w:rPr>
        <w:t>Méthode d’Euclide</w:t>
      </w:r>
      <w:r w:rsidR="004D0155">
        <w:rPr>
          <w:b/>
          <w:u w:val="single"/>
        </w:rPr>
        <w:t>.</w:t>
      </w:r>
    </w:p>
    <w:p w:rsidR="004D0155" w:rsidRDefault="006734D2" w:rsidP="00D76DC0">
      <w:pPr>
        <w:jc w:val="both"/>
      </w:pPr>
      <w:r>
        <w:t>La méthode précédente peut être longue et certaines étapes pourraient être simplifiées</w:t>
      </w:r>
      <w:r w:rsidR="004D0155">
        <w:t>.</w:t>
      </w:r>
    </w:p>
    <w:p w:rsidR="004D0155" w:rsidRDefault="006734D2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Détermine</w:t>
      </w:r>
      <w:r w:rsidR="00E500F2">
        <w:t>z</w:t>
      </w:r>
      <w:r>
        <w:t xml:space="preserve"> par la méthode précédente le PGCD de 781 et </w:t>
      </w:r>
      <w:r w:rsidR="00806BA8">
        <w:t>77 en utilisant le tableur par exemple.</w:t>
      </w:r>
    </w:p>
    <w:p w:rsidR="00806BA8" w:rsidRDefault="00806BA8" w:rsidP="00806BA8">
      <w:pPr>
        <w:pStyle w:val="Paragraphedeliste"/>
        <w:numPr>
          <w:ilvl w:val="0"/>
          <w:numId w:val="25"/>
        </w:numPr>
        <w:ind w:left="714" w:hanging="357"/>
        <w:jc w:val="both"/>
      </w:pPr>
      <w:r>
        <w:t>Combien de fois avez-vous soustrait 77 de 781 ?</w:t>
      </w:r>
    </w:p>
    <w:p w:rsidR="00806BA8" w:rsidRDefault="00806BA8" w:rsidP="00806BA8">
      <w:pPr>
        <w:pStyle w:val="Paragraphedeliste"/>
        <w:ind w:left="714"/>
        <w:jc w:val="both"/>
      </w:pPr>
      <w:r>
        <w:t>Quel nombre obtenez-vous après avoir soustrait tous les 77 possibles ?</w:t>
      </w:r>
    </w:p>
    <w:p w:rsidR="00806BA8" w:rsidRDefault="00806BA8" w:rsidP="00806BA8">
      <w:pPr>
        <w:ind w:left="709"/>
        <w:jc w:val="both"/>
      </w:pPr>
      <w:r>
        <w:t>A quoi ces quatre nombres font penser ?</w:t>
      </w:r>
    </w:p>
    <w:p w:rsidR="00806BA8" w:rsidRDefault="00E500F2" w:rsidP="00806BA8">
      <w:pPr>
        <w:pStyle w:val="Paragraphedeliste"/>
        <w:numPr>
          <w:ilvl w:val="0"/>
          <w:numId w:val="25"/>
        </w:numPr>
        <w:ind w:left="714" w:hanging="357"/>
        <w:jc w:val="both"/>
      </w:pPr>
      <w:r>
        <w:t>Décrivez</w:t>
      </w:r>
      <w:r w:rsidR="00806BA8">
        <w:t xml:space="preserve"> alors une méthode plus efficace pour déterminer le PGCD de deux nombres. Cette méthode s’appelle l’algorithme d’Euclide.</w:t>
      </w:r>
    </w:p>
    <w:p w:rsidR="006734D2" w:rsidRDefault="00806BA8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En utilisant une no</w:t>
      </w:r>
      <w:r w:rsidR="00E500F2">
        <w:t>uvelle feuille de tableur, écrivez</w:t>
      </w:r>
      <w:r>
        <w:t xml:space="preserve"> les formules permettant de déterminer le PGCD de 512 et 136.</w:t>
      </w:r>
    </w:p>
    <w:p w:rsidR="00806BA8" w:rsidRDefault="00407AA7" w:rsidP="00407AA7">
      <w:pPr>
        <w:pStyle w:val="Paragraphedeliste"/>
        <w:spacing w:before="120"/>
        <w:jc w:val="both"/>
      </w:pPr>
      <w:r>
        <w:t>On pourra utiliser les fonctions : int(a) qui donne la partie entière d’un nombre et mod(a,b) qui donne le reste de la division euclidienne de a par b.</w:t>
      </w:r>
    </w:p>
    <w:p w:rsidR="00407AA7" w:rsidRDefault="00407AA7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Trouve</w:t>
      </w:r>
      <w:r w:rsidR="00E500F2">
        <w:t>z</w:t>
      </w:r>
      <w:r>
        <w:t xml:space="preserve"> ainsi le PGCD de 55 et 85.</w:t>
      </w:r>
    </w:p>
    <w:p w:rsidR="00407AA7" w:rsidRDefault="00E500F2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Trouvez</w:t>
      </w:r>
      <w:r w:rsidR="00407AA7">
        <w:t xml:space="preserve"> le PGCD de 3672 et 468.</w:t>
      </w:r>
    </w:p>
    <w:sectPr w:rsidR="00407AA7" w:rsidSect="009C72C4">
      <w:headerReference w:type="default" r:id="rId17"/>
      <w:footerReference w:type="default" r:id="rId18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7B6" w:rsidRDefault="00EA67B6" w:rsidP="00D936A5">
      <w:r>
        <w:separator/>
      </w:r>
    </w:p>
  </w:endnote>
  <w:endnote w:type="continuationSeparator" w:id="0">
    <w:p w:rsidR="00EA67B6" w:rsidRDefault="00EA67B6" w:rsidP="00D9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NspireKeysTouch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648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7D4E0B" w:rsidRDefault="007D4E0B">
            <w:pPr>
              <w:pStyle w:val="Pieddepage"/>
            </w:pPr>
            <w:r>
              <w:t xml:space="preserve">Page </w:t>
            </w:r>
            <w:r w:rsidR="00471AB0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71AB0">
              <w:rPr>
                <w:b/>
                <w:sz w:val="24"/>
              </w:rPr>
              <w:fldChar w:fldCharType="separate"/>
            </w:r>
            <w:r w:rsidR="00A14DFF">
              <w:rPr>
                <w:b/>
                <w:noProof/>
              </w:rPr>
              <w:t>1</w:t>
            </w:r>
            <w:r w:rsidR="00471AB0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7B6" w:rsidRDefault="00EA67B6" w:rsidP="00D936A5">
      <w:r>
        <w:separator/>
      </w:r>
    </w:p>
  </w:footnote>
  <w:footnote w:type="continuationSeparator" w:id="0">
    <w:p w:rsidR="00EA67B6" w:rsidRDefault="00EA67B6" w:rsidP="00D93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0B" w:rsidRDefault="007D4E0B">
    <w:pPr>
      <w:pStyle w:val="En-tte"/>
    </w:pPr>
    <w:r>
      <w:t>M. ETIENNE</w:t>
    </w:r>
    <w:r>
      <w:tab/>
    </w:r>
    <w:r>
      <w:tab/>
      <w:t>2008/2009</w:t>
    </w:r>
  </w:p>
  <w:p w:rsidR="007D4E0B" w:rsidRDefault="00471AB0">
    <w:pPr>
      <w:pStyle w:val="En-tte"/>
    </w:pPr>
    <w:hyperlink r:id="rId1" w:history="1">
      <w:r w:rsidR="007D4E0B" w:rsidRPr="00925A28">
        <w:rPr>
          <w:rStyle w:val="Lienhypertexte"/>
        </w:rPr>
        <w:t>http://www.sylvain-etienne.fr/</w:t>
      </w:r>
    </w:hyperlink>
    <w:r w:rsidR="007D4E0B">
      <w:tab/>
      <w:t>Activité Nspire</w:t>
    </w:r>
    <w:r w:rsidR="007D4E0B">
      <w:tab/>
      <w:t>Chapitre 08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puce_plus.bmp" style="width:11.35pt;height:11.35pt;visibility:visible;mso-wrap-style:square" o:bullet="t">
        <v:imagedata r:id="rId1" o:title="puce_plus"/>
      </v:shape>
    </w:pict>
  </w:numPicBullet>
  <w:abstractNum w:abstractNumId="0">
    <w:nsid w:val="04CF1750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760"/>
    <w:multiLevelType w:val="hybridMultilevel"/>
    <w:tmpl w:val="45007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F17C9"/>
    <w:multiLevelType w:val="hybridMultilevel"/>
    <w:tmpl w:val="0442C6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72AA8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1A89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82FDA"/>
    <w:multiLevelType w:val="hybridMultilevel"/>
    <w:tmpl w:val="B31CBF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>
    <w:nsid w:val="2A566631"/>
    <w:multiLevelType w:val="hybridMultilevel"/>
    <w:tmpl w:val="7388B0A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C8F1CA1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64939"/>
    <w:multiLevelType w:val="multilevel"/>
    <w:tmpl w:val="32F0767A"/>
    <w:numStyleLink w:val="NumroS"/>
  </w:abstractNum>
  <w:abstractNum w:abstractNumId="10">
    <w:nsid w:val="360D47C5"/>
    <w:multiLevelType w:val="hybridMultilevel"/>
    <w:tmpl w:val="DD7EC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34B7F"/>
    <w:multiLevelType w:val="hybridMultilevel"/>
    <w:tmpl w:val="C1102F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60594"/>
    <w:multiLevelType w:val="hybridMultilevel"/>
    <w:tmpl w:val="3EAA5A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6D46ED"/>
    <w:multiLevelType w:val="hybridMultilevel"/>
    <w:tmpl w:val="8AD24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C1E97"/>
    <w:multiLevelType w:val="hybridMultilevel"/>
    <w:tmpl w:val="6E66AF7E"/>
    <w:lvl w:ilvl="0" w:tplc="E2C65D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90C65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F588C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CB8020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E2292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2160DD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BFA0BD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67C193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094103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4DF616F5"/>
    <w:multiLevelType w:val="multilevel"/>
    <w:tmpl w:val="32F0767A"/>
    <w:styleLink w:val="NumroS"/>
    <w:lvl w:ilvl="0">
      <w:start w:val="1"/>
      <w:numFmt w:val="decimal"/>
      <w:lvlText w:val="%1)"/>
      <w:lvlJc w:val="left"/>
      <w:pPr>
        <w:tabs>
          <w:tab w:val="num" w:pos="567"/>
        </w:tabs>
        <w:ind w:left="907" w:hanging="34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FBA50D6"/>
    <w:multiLevelType w:val="hybridMultilevel"/>
    <w:tmpl w:val="C8E69A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B0DE2"/>
    <w:multiLevelType w:val="hybridMultilevel"/>
    <w:tmpl w:val="907A26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DF6797D"/>
    <w:multiLevelType w:val="hybridMultilevel"/>
    <w:tmpl w:val="0A5823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2A2D93"/>
    <w:multiLevelType w:val="hybridMultilevel"/>
    <w:tmpl w:val="2E1EB0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A95605"/>
    <w:multiLevelType w:val="multilevel"/>
    <w:tmpl w:val="E60E37BA"/>
    <w:lvl w:ilvl="0">
      <w:start w:val="1"/>
      <w:numFmt w:val="lowerLetter"/>
      <w:pStyle w:val="Titre40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1440" w:hanging="87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1">
    <w:nsid w:val="69BF0AA5"/>
    <w:multiLevelType w:val="hybridMultilevel"/>
    <w:tmpl w:val="8B1C5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61817"/>
    <w:multiLevelType w:val="hybridMultilevel"/>
    <w:tmpl w:val="BE3EE05E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9"/>
  </w:num>
  <w:num w:numId="7">
    <w:abstractNumId w:val="15"/>
  </w:num>
  <w:num w:numId="8">
    <w:abstractNumId w:val="14"/>
  </w:num>
  <w:num w:numId="9">
    <w:abstractNumId w:val="22"/>
  </w:num>
  <w:num w:numId="10">
    <w:abstractNumId w:val="17"/>
  </w:num>
  <w:num w:numId="11">
    <w:abstractNumId w:val="20"/>
  </w:num>
  <w:num w:numId="12">
    <w:abstractNumId w:val="7"/>
  </w:num>
  <w:num w:numId="13">
    <w:abstractNumId w:val="18"/>
  </w:num>
  <w:num w:numId="14">
    <w:abstractNumId w:val="5"/>
  </w:num>
  <w:num w:numId="15">
    <w:abstractNumId w:val="11"/>
  </w:num>
  <w:num w:numId="16">
    <w:abstractNumId w:val="1"/>
  </w:num>
  <w:num w:numId="17">
    <w:abstractNumId w:val="3"/>
  </w:num>
  <w:num w:numId="18">
    <w:abstractNumId w:val="16"/>
  </w:num>
  <w:num w:numId="19">
    <w:abstractNumId w:val="8"/>
  </w:num>
  <w:num w:numId="20">
    <w:abstractNumId w:val="10"/>
  </w:num>
  <w:num w:numId="21">
    <w:abstractNumId w:val="2"/>
  </w:num>
  <w:num w:numId="22">
    <w:abstractNumId w:val="19"/>
  </w:num>
  <w:num w:numId="23">
    <w:abstractNumId w:val="12"/>
  </w:num>
  <w:num w:numId="24">
    <w:abstractNumId w:val="21"/>
  </w:num>
  <w:num w:numId="25">
    <w:abstractNumId w:val="13"/>
  </w:num>
  <w:num w:numId="26">
    <w:abstractNumId w:val="4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A5"/>
    <w:rsid w:val="00015F8F"/>
    <w:rsid w:val="00016063"/>
    <w:rsid w:val="000175AC"/>
    <w:rsid w:val="0002576A"/>
    <w:rsid w:val="00026924"/>
    <w:rsid w:val="000309FB"/>
    <w:rsid w:val="00035A97"/>
    <w:rsid w:val="0004621D"/>
    <w:rsid w:val="00060E94"/>
    <w:rsid w:val="00067298"/>
    <w:rsid w:val="000756E5"/>
    <w:rsid w:val="000935EF"/>
    <w:rsid w:val="0009577E"/>
    <w:rsid w:val="000B48B7"/>
    <w:rsid w:val="000C243C"/>
    <w:rsid w:val="000C7AC0"/>
    <w:rsid w:val="000C7F86"/>
    <w:rsid w:val="000D055A"/>
    <w:rsid w:val="000D42E6"/>
    <w:rsid w:val="000F00D9"/>
    <w:rsid w:val="000F22F0"/>
    <w:rsid w:val="000F7AF8"/>
    <w:rsid w:val="00111A70"/>
    <w:rsid w:val="00121366"/>
    <w:rsid w:val="001313D4"/>
    <w:rsid w:val="001350D6"/>
    <w:rsid w:val="00151430"/>
    <w:rsid w:val="001841B4"/>
    <w:rsid w:val="001867A3"/>
    <w:rsid w:val="00197CCF"/>
    <w:rsid w:val="001A211A"/>
    <w:rsid w:val="001A6252"/>
    <w:rsid w:val="001B4E13"/>
    <w:rsid w:val="001C24AB"/>
    <w:rsid w:val="001C74B8"/>
    <w:rsid w:val="001F2138"/>
    <w:rsid w:val="001F2EB5"/>
    <w:rsid w:val="001F4379"/>
    <w:rsid w:val="001F6E3C"/>
    <w:rsid w:val="00205FBC"/>
    <w:rsid w:val="002116D3"/>
    <w:rsid w:val="00211CAD"/>
    <w:rsid w:val="002125FC"/>
    <w:rsid w:val="00214DC2"/>
    <w:rsid w:val="002477E5"/>
    <w:rsid w:val="002764CC"/>
    <w:rsid w:val="00293BEF"/>
    <w:rsid w:val="002A2BE5"/>
    <w:rsid w:val="002A5C93"/>
    <w:rsid w:val="002C1433"/>
    <w:rsid w:val="002C794F"/>
    <w:rsid w:val="002F0C3D"/>
    <w:rsid w:val="002F6DBB"/>
    <w:rsid w:val="003048A3"/>
    <w:rsid w:val="00307FA3"/>
    <w:rsid w:val="00312C90"/>
    <w:rsid w:val="0035244C"/>
    <w:rsid w:val="00371B61"/>
    <w:rsid w:val="00392BBD"/>
    <w:rsid w:val="00396CDD"/>
    <w:rsid w:val="003A1223"/>
    <w:rsid w:val="003A6072"/>
    <w:rsid w:val="003B5E2E"/>
    <w:rsid w:val="003E0037"/>
    <w:rsid w:val="003E2E5E"/>
    <w:rsid w:val="004054B0"/>
    <w:rsid w:val="00407AA7"/>
    <w:rsid w:val="00417E91"/>
    <w:rsid w:val="00430E36"/>
    <w:rsid w:val="004317AF"/>
    <w:rsid w:val="00456AC8"/>
    <w:rsid w:val="00465F9E"/>
    <w:rsid w:val="00471AB0"/>
    <w:rsid w:val="00472BC6"/>
    <w:rsid w:val="004755C2"/>
    <w:rsid w:val="004767F2"/>
    <w:rsid w:val="00477A1C"/>
    <w:rsid w:val="00484966"/>
    <w:rsid w:val="004A10B3"/>
    <w:rsid w:val="004A5150"/>
    <w:rsid w:val="004C1777"/>
    <w:rsid w:val="004D0155"/>
    <w:rsid w:val="004D334B"/>
    <w:rsid w:val="004E5ABE"/>
    <w:rsid w:val="004F26EA"/>
    <w:rsid w:val="004F486C"/>
    <w:rsid w:val="00506964"/>
    <w:rsid w:val="0050773C"/>
    <w:rsid w:val="00513EEE"/>
    <w:rsid w:val="00550688"/>
    <w:rsid w:val="005520EC"/>
    <w:rsid w:val="005733F5"/>
    <w:rsid w:val="00590FFE"/>
    <w:rsid w:val="005A572C"/>
    <w:rsid w:val="005D3DCD"/>
    <w:rsid w:val="005E4161"/>
    <w:rsid w:val="006002D7"/>
    <w:rsid w:val="0064744A"/>
    <w:rsid w:val="00655C60"/>
    <w:rsid w:val="006705D7"/>
    <w:rsid w:val="0067114B"/>
    <w:rsid w:val="006734D2"/>
    <w:rsid w:val="00674DAD"/>
    <w:rsid w:val="00681D6C"/>
    <w:rsid w:val="00682DDD"/>
    <w:rsid w:val="006C71A9"/>
    <w:rsid w:val="006E09F3"/>
    <w:rsid w:val="006F2CBC"/>
    <w:rsid w:val="00700086"/>
    <w:rsid w:val="00704804"/>
    <w:rsid w:val="007110AD"/>
    <w:rsid w:val="00731A21"/>
    <w:rsid w:val="00733767"/>
    <w:rsid w:val="00734417"/>
    <w:rsid w:val="0074496B"/>
    <w:rsid w:val="00753CE3"/>
    <w:rsid w:val="00766657"/>
    <w:rsid w:val="007A4E75"/>
    <w:rsid w:val="007B0D24"/>
    <w:rsid w:val="007D28F2"/>
    <w:rsid w:val="007D4E0B"/>
    <w:rsid w:val="007D5BFB"/>
    <w:rsid w:val="007D67C6"/>
    <w:rsid w:val="007E0D30"/>
    <w:rsid w:val="007E336D"/>
    <w:rsid w:val="007E6C07"/>
    <w:rsid w:val="00806BA8"/>
    <w:rsid w:val="00811F8F"/>
    <w:rsid w:val="0082555F"/>
    <w:rsid w:val="00825817"/>
    <w:rsid w:val="008275D6"/>
    <w:rsid w:val="00827BF1"/>
    <w:rsid w:val="0084336A"/>
    <w:rsid w:val="0087336F"/>
    <w:rsid w:val="008751D3"/>
    <w:rsid w:val="00877CB8"/>
    <w:rsid w:val="0089047A"/>
    <w:rsid w:val="00897150"/>
    <w:rsid w:val="008B619D"/>
    <w:rsid w:val="008C0E02"/>
    <w:rsid w:val="00913875"/>
    <w:rsid w:val="00915846"/>
    <w:rsid w:val="009372D0"/>
    <w:rsid w:val="0094537A"/>
    <w:rsid w:val="0095602B"/>
    <w:rsid w:val="009828A8"/>
    <w:rsid w:val="009865D2"/>
    <w:rsid w:val="009C65B1"/>
    <w:rsid w:val="009C72C4"/>
    <w:rsid w:val="009D09A0"/>
    <w:rsid w:val="009D3966"/>
    <w:rsid w:val="009D4454"/>
    <w:rsid w:val="009D6471"/>
    <w:rsid w:val="009E7BAC"/>
    <w:rsid w:val="00A0216D"/>
    <w:rsid w:val="00A14DFF"/>
    <w:rsid w:val="00A16F4D"/>
    <w:rsid w:val="00A2522E"/>
    <w:rsid w:val="00A27DD3"/>
    <w:rsid w:val="00A33D7E"/>
    <w:rsid w:val="00A40AED"/>
    <w:rsid w:val="00A45F50"/>
    <w:rsid w:val="00A568F0"/>
    <w:rsid w:val="00AA004B"/>
    <w:rsid w:val="00AB6CE2"/>
    <w:rsid w:val="00AE4654"/>
    <w:rsid w:val="00AE6A19"/>
    <w:rsid w:val="00AF6588"/>
    <w:rsid w:val="00B0760D"/>
    <w:rsid w:val="00B215DC"/>
    <w:rsid w:val="00B320FB"/>
    <w:rsid w:val="00B35FA2"/>
    <w:rsid w:val="00B40CEB"/>
    <w:rsid w:val="00B524BB"/>
    <w:rsid w:val="00B705E6"/>
    <w:rsid w:val="00B737D2"/>
    <w:rsid w:val="00B876BB"/>
    <w:rsid w:val="00BA49EC"/>
    <w:rsid w:val="00BA78C2"/>
    <w:rsid w:val="00BB2633"/>
    <w:rsid w:val="00BE23C2"/>
    <w:rsid w:val="00BE4C96"/>
    <w:rsid w:val="00BF619C"/>
    <w:rsid w:val="00C133D9"/>
    <w:rsid w:val="00C150CD"/>
    <w:rsid w:val="00C24B60"/>
    <w:rsid w:val="00C62CFE"/>
    <w:rsid w:val="00C745C7"/>
    <w:rsid w:val="00C84EEF"/>
    <w:rsid w:val="00C9574C"/>
    <w:rsid w:val="00CD0CB9"/>
    <w:rsid w:val="00CD2EA6"/>
    <w:rsid w:val="00CD5337"/>
    <w:rsid w:val="00CE0816"/>
    <w:rsid w:val="00D20064"/>
    <w:rsid w:val="00D2677E"/>
    <w:rsid w:val="00D41AFB"/>
    <w:rsid w:val="00D42E83"/>
    <w:rsid w:val="00D434F9"/>
    <w:rsid w:val="00D76DC0"/>
    <w:rsid w:val="00D92635"/>
    <w:rsid w:val="00D936A5"/>
    <w:rsid w:val="00D9529A"/>
    <w:rsid w:val="00DA232D"/>
    <w:rsid w:val="00DB69F7"/>
    <w:rsid w:val="00DD38DC"/>
    <w:rsid w:val="00DD6BDC"/>
    <w:rsid w:val="00DE2037"/>
    <w:rsid w:val="00DF0A42"/>
    <w:rsid w:val="00DF346A"/>
    <w:rsid w:val="00E0097B"/>
    <w:rsid w:val="00E0423C"/>
    <w:rsid w:val="00E17003"/>
    <w:rsid w:val="00E22C46"/>
    <w:rsid w:val="00E320DC"/>
    <w:rsid w:val="00E40953"/>
    <w:rsid w:val="00E500F2"/>
    <w:rsid w:val="00E918CE"/>
    <w:rsid w:val="00E95319"/>
    <w:rsid w:val="00E95663"/>
    <w:rsid w:val="00EA67B6"/>
    <w:rsid w:val="00EA760A"/>
    <w:rsid w:val="00EC67FB"/>
    <w:rsid w:val="00EE75C4"/>
    <w:rsid w:val="00EF684C"/>
    <w:rsid w:val="00F059DE"/>
    <w:rsid w:val="00F14A81"/>
    <w:rsid w:val="00F153A2"/>
    <w:rsid w:val="00F157A1"/>
    <w:rsid w:val="00F21EBF"/>
    <w:rsid w:val="00F22CB3"/>
    <w:rsid w:val="00F42E18"/>
    <w:rsid w:val="00F5306A"/>
    <w:rsid w:val="00F62B9A"/>
    <w:rsid w:val="00F907A5"/>
    <w:rsid w:val="00F90EDE"/>
    <w:rsid w:val="00F956F1"/>
    <w:rsid w:val="00FB5FAA"/>
    <w:rsid w:val="00FD0661"/>
    <w:rsid w:val="00FE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D936A5"/>
    <w:rPr>
      <w:color w:val="0000FF" w:themeColor="hyperlink"/>
      <w:u w:val="single"/>
    </w:rPr>
  </w:style>
  <w:style w:type="paragraph" w:customStyle="1" w:styleId="Numro">
    <w:name w:val="Numéro"/>
    <w:basedOn w:val="Corpsdetexte"/>
    <w:rsid w:val="0035244C"/>
    <w:pPr>
      <w:ind w:firstLine="0"/>
    </w:pPr>
  </w:style>
  <w:style w:type="numbering" w:customStyle="1" w:styleId="NumroS">
    <w:name w:val="Numéro_S"/>
    <w:basedOn w:val="Aucuneliste"/>
    <w:rsid w:val="0035244C"/>
    <w:pPr>
      <w:numPr>
        <w:numId w:val="7"/>
      </w:numPr>
    </w:pPr>
  </w:style>
  <w:style w:type="table" w:styleId="Grilledutableau">
    <w:name w:val="Table Grid"/>
    <w:basedOn w:val="TableauNormal"/>
    <w:rsid w:val="0035244C"/>
    <w:rPr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40">
    <w:name w:val="Titre_4"/>
    <w:basedOn w:val="Titre3"/>
    <w:next w:val="Corpsdetexte"/>
    <w:rsid w:val="00811F8F"/>
    <w:pPr>
      <w:numPr>
        <w:ilvl w:val="0"/>
        <w:numId w:val="11"/>
      </w:numPr>
      <w:outlineLvl w:val="3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F8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gi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B5F4-44CE-4B91-B7C8-F45E88444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115</cp:revision>
  <cp:lastPrinted>2008-10-15T19:30:00Z</cp:lastPrinted>
  <dcterms:created xsi:type="dcterms:W3CDTF">2008-08-05T18:45:00Z</dcterms:created>
  <dcterms:modified xsi:type="dcterms:W3CDTF">2010-08-26T08:22:00Z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